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幸福99丰裕固收386天25191期理财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幸福99丰裕固收386天25191期理财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Z7002225000375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2025年10月21日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2026年11月11日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2.45-2.75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1,698,562,230.21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120.71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1,698,562,230.21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1,677,738,054.00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1.0124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1.0124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355,032,258.97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434,068,637.96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154,779,360.63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58,168,642.82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13,728,115.01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127,567,915.17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13,859,590.23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64,761.30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164,652,947.48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4,076,741.67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1,818,705.16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丰裕固收25191期O款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16,839,130.79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23,842,926.01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28,903,236.28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44,555,452.10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11,343,914.47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147,232,422.12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丰裕固收25191期X款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1,054,643.56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78,880,027.90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丰裕固收25191期Z款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FYG25191Z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18,092,800.58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丰裕固收25191期O款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丰裕固收25191期X款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丰裕固收25191期Z款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2.92</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48.46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51.35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25金凤01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122,027,684.39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25淮安国投PPN003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121,760,919.45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光大信托-星耀锦江40号-泰州城控信托贷款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94,990,081.96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23新园01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82,665,166.02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25滨江投资PPN010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76,327,474.32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25吴城02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71,082,693.84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22金开国控PPN001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61,284,206.23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24缙云国资PPN001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60,783,671.51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上海信托-瑞诚59号-上虞城建信托贷款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57,017,827.68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上海信托-瑞诚100号-桐庐国控信托贷款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55,048,825.32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347,046,207.52</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20.43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中信信托-新悦193号-奉化经开债权投资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12,000,863.64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江苏信托-汇泽6号-张家港高铁信托贷款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38,994,517.92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扬州维投控股集团有限公司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上海信托-扬州维控信托贷款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20,001,290.72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扬州邗城国控集团有限公司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上海信托-邗城国控1号-邗城国控信托贷款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47,851,097.64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上海信托-瑞诚100号-桐庐国控信托贷款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55,048,825.32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江苏信托-汇泽9号-金坛建设信托贷款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39,016,386.48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泰州市城市建设投资控股有限公司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光大信托-星耀锦江40号-泰州城控信托贷款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2026-10-30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94,990,081.96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交银国信-安盈固收T0001号-浦江国投信托贷款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51,029,669.41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绍兴市上虞国控实业集团有限公司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中信信托-新悦222号-上虞国控债权投资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55,015,827.16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上海信托-瑞诚59号-上虞城建信托贷款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57,017,827.68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阜阳市顺昌实业发展投资有限公司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光大信托-星耀锦江44号-阜阳顺昌信托贷款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35,016,654.20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1,677,738,054.00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1,677,738,054.00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杭银理财幸福99丰裕固收386天25191期理财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3301040160015309811-5125191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