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幸福99添益固收(稳盈存款存单策略)14天持有期理财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幸福99添益固收(稳盈存款存单策略)14天持有期理财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TYGC14D2402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Z7002224000014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2024年1月18日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2,750,857,818.90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100.40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一级（低）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2,750,857,818.90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2,630,660,387.23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1.045690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1.045690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稳盈14天持有A款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1.045111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1.045111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825,066,711.64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稳盈14天持有期B款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1.043216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1.043216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2,914,701.89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稳盈14天持有期C款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1.042314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1.042314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54,996,694.32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稳盈14天持有期E款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1.045073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1.045073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1,529,446.46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稳盈14天持有期理财H</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1.045588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1.045588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62,082,199.09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稳盈14天持有期理财M</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TYGC14D2402M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1.044350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1.044350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418,513,008.06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稳盈14天持有期Z款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TYGC14D2402Z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1.046587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1.046587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1,385,755,057.44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稳盈14天持有A款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稳盈14天持有期B款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稳盈14天持有期C款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稳盈14天持有期E款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稳盈14天持有期理财H</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稳盈14天持有期理财M</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稳盈14天持有期Z款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2.11</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本产品主要配置低波固收类资产，在保证流动性充足前提下把握阶段性机会配置高息存款和低波资产，产品净值整体保持了较好的表现。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目前存款类资产收益已处于近年来较低位置，继续下行的空间较为有限.。</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12.38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73.29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0.49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9.40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81.99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江苏银行股份有限公司 1.71 2025/06/10 4177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202,802,500.00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北京银行股份有限公司 1.64 2025/07/14 4190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131,545,700.00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他行存款(250606-000761)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98,240,282.91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他行存款(250606-000667)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98,226,636.89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他行存款(250606-000486)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98,119,336.95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他行存款(250606-000367)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79,243,492.32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他行存款(250606-000694)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78,584,948.45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他行存款(250606-000764)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75,854,770.16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他行存款(250606-000366)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65,490,489.53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他行存款(250606-000695)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65,487,457.08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9,000,744.66</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0.33</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3,684,059,714.53</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2,630,660,387.23</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幸福99添益固收(稳盈存款存单策略)14天持有期理财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3301040160015309811-692402</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