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0C126A" w:rsidRDefault="000B6286" w:rsidP="000C126A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0C126A">
        <w:rPr>
          <w:rFonts w:ascii="宋体" w:eastAsia="宋体" w:hAnsi="宋体" w:hint="eastAsia"/>
          <w:b/>
          <w:sz w:val="18"/>
          <w:szCs w:val="18"/>
        </w:rPr>
        <w:t>关于</w:t>
      </w:r>
      <w:r w:rsidR="000C126A" w:rsidRPr="000C126A">
        <w:rPr>
          <w:rFonts w:ascii="宋体" w:eastAsia="宋体" w:hAnsi="宋体" w:hint="eastAsia"/>
          <w:b/>
          <w:sz w:val="18"/>
          <w:szCs w:val="18"/>
        </w:rPr>
        <w:t>结束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招银理财招赢日日金152号现金管理类理财计划</w:t>
      </w:r>
      <w:r w:rsidR="00E41A91">
        <w:rPr>
          <w:rFonts w:ascii="宋体" w:eastAsia="宋体" w:hAnsi="宋体" w:hint="eastAsia"/>
          <w:b/>
          <w:sz w:val="18"/>
          <w:szCs w:val="18"/>
        </w:rPr>
        <w:t>固定</w:t>
      </w:r>
      <w:r w:rsidR="000C126A" w:rsidRPr="000C126A">
        <w:rPr>
          <w:rFonts w:ascii="宋体" w:eastAsia="宋体" w:hAnsi="宋体" w:hint="eastAsia"/>
          <w:b/>
          <w:sz w:val="18"/>
          <w:szCs w:val="18"/>
        </w:rPr>
        <w:t>投资管理费阶段性优惠的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C126A" w:rsidRPr="000C126A" w:rsidRDefault="000C126A" w:rsidP="000C126A">
      <w:pPr>
        <w:spacing w:line="360" w:lineRule="auto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>尊敬的投资者：</w:t>
      </w:r>
    </w:p>
    <w:p w:rsidR="000B6286" w:rsidRPr="000C126A" w:rsidRDefault="00106B5F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招银理财招赢日日金152号现金管理类理财计划</w:t>
      </w:r>
      <w:r w:rsidR="00726198" w:rsidRPr="000C126A">
        <w:rPr>
          <w:rFonts w:ascii="宋体" w:eastAsia="宋体" w:hAnsi="宋体" w:hint="eastAsia"/>
          <w:sz w:val="18"/>
          <w:szCs w:val="18"/>
        </w:rPr>
        <w:t>（产品</w:t>
      </w:r>
      <w:r w:rsidR="00726198" w:rsidRPr="000C126A">
        <w:rPr>
          <w:rFonts w:ascii="宋体" w:eastAsia="宋体" w:hAnsi="宋体"/>
          <w:sz w:val="18"/>
          <w:szCs w:val="18"/>
        </w:rPr>
        <w:t>代码</w:t>
      </w:r>
      <w:r w:rsidR="00726198" w:rsidRPr="000C126A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8252</w:t>
      </w:r>
      <w:r w:rsidR="00726198" w:rsidRPr="000C126A">
        <w:rPr>
          <w:rFonts w:ascii="宋体" w:eastAsia="宋体" w:hAnsi="宋体" w:hint="eastAsia"/>
          <w:sz w:val="18"/>
          <w:szCs w:val="18"/>
        </w:rPr>
        <w:t>）</w:t>
      </w:r>
      <w:r w:rsidR="000C126A" w:rsidRPr="000C126A">
        <w:rPr>
          <w:rFonts w:ascii="宋体" w:eastAsia="宋体" w:hAnsi="宋体" w:hint="eastAsia"/>
          <w:sz w:val="18"/>
          <w:szCs w:val="18"/>
        </w:rPr>
        <w:t>拟</w:t>
      </w:r>
      <w:r w:rsidR="000C126A" w:rsidRPr="000C126A">
        <w:rPr>
          <w:rFonts w:ascii="宋体" w:eastAsia="宋体" w:hAnsi="宋体"/>
          <w:sz w:val="18"/>
          <w:szCs w:val="18"/>
        </w:rPr>
        <w:t>结束投资管理费</w:t>
      </w:r>
      <w:r w:rsidR="000C126A" w:rsidRPr="000C126A">
        <w:rPr>
          <w:rFonts w:ascii="宋体" w:eastAsia="宋体" w:hAnsi="宋体" w:hint="eastAsia"/>
          <w:sz w:val="18"/>
          <w:szCs w:val="18"/>
        </w:rPr>
        <w:t>阶段性</w:t>
      </w:r>
      <w:r w:rsidR="000C126A" w:rsidRPr="000C126A">
        <w:rPr>
          <w:rFonts w:ascii="宋体" w:eastAsia="宋体" w:hAnsi="宋体"/>
          <w:sz w:val="18"/>
          <w:szCs w:val="18"/>
        </w:rPr>
        <w:t>优惠，优惠期结束以后，将恢复原费率。具体如下:</w:t>
      </w:r>
    </w:p>
    <w:tbl>
      <w:tblPr>
        <w:tblW w:w="92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40"/>
        <w:gridCol w:w="1258"/>
        <w:gridCol w:w="1159"/>
        <w:gridCol w:w="1134"/>
        <w:gridCol w:w="1931"/>
        <w:gridCol w:w="1984"/>
      </w:tblGrid>
      <w:tr w:rsidR="00A156AC" w:rsidRPr="000C126A" w:rsidTr="00DE34DC">
        <w:trPr>
          <w:trHeight w:val="379"/>
          <w:jc w:val="center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C126A" w:rsidRPr="000C126A" w:rsidRDefault="00E41A91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126A" w:rsidRPr="000C126A" w:rsidRDefault="000C126A" w:rsidP="00E41A91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产品代码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优惠起始日</w:t>
            </w: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</w:tr>
      <w:tr w:rsidR="00A156AC" w:rsidRPr="000C126A" w:rsidTr="00DE34DC">
        <w:trPr>
          <w:trHeight w:val="411"/>
          <w:jc w:val="center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8252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0.07%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2026年04月15日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2026年04月28日</w:t>
            </w:r>
          </w:p>
        </w:tc>
      </w:tr>
    </w:tbl>
    <w:p w:rsidR="000C126A" w:rsidRPr="000C126A" w:rsidRDefault="000C126A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cs="Calibri" w:hint="eastAsia"/>
          <w:sz w:val="18"/>
          <w:szCs w:val="18"/>
        </w:rPr>
        <w:t>备注：</w:t>
      </w:r>
      <w:r w:rsidRPr="000C126A">
        <w:rPr>
          <w:rFonts w:ascii="宋体" w:eastAsia="宋体" w:hAnsi="宋体" w:cs="Calibri"/>
          <w:sz w:val="18"/>
          <w:szCs w:val="18"/>
        </w:rPr>
        <w:t>优惠截止日当</w:t>
      </w:r>
      <w:r w:rsidRPr="000C126A">
        <w:rPr>
          <w:rFonts w:ascii="宋体" w:eastAsia="宋体" w:hAnsi="宋体" w:cs="Calibri" w:hint="eastAsia"/>
          <w:sz w:val="18"/>
          <w:szCs w:val="18"/>
        </w:rPr>
        <w:t>日（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2026年04月28日</w:t>
      </w:r>
      <w:r w:rsidRPr="000C126A">
        <w:rPr>
          <w:rFonts w:ascii="宋体" w:eastAsia="宋体" w:hAnsi="宋体" w:cs="Calibri" w:hint="eastAsia"/>
          <w:sz w:val="18"/>
          <w:szCs w:val="18"/>
        </w:rPr>
        <w:t>）</w:t>
      </w:r>
      <w:r w:rsidRPr="000C126A">
        <w:rPr>
          <w:rFonts w:ascii="宋体" w:eastAsia="宋体" w:hAnsi="宋体" w:cs="Calibri"/>
          <w:sz w:val="18"/>
          <w:szCs w:val="18"/>
        </w:rPr>
        <w:t>仍然</w:t>
      </w:r>
      <w:r w:rsidRPr="000C126A">
        <w:rPr>
          <w:rFonts w:ascii="宋体" w:eastAsia="宋体" w:hAnsi="宋体" w:cs="Calibri" w:hint="eastAsia"/>
          <w:sz w:val="18"/>
          <w:szCs w:val="18"/>
        </w:rPr>
        <w:t>适用</w:t>
      </w:r>
      <w:r w:rsidRPr="000C126A">
        <w:rPr>
          <w:rFonts w:ascii="宋体" w:eastAsia="宋体" w:hAnsi="宋体" w:cs="Calibri"/>
          <w:sz w:val="18"/>
          <w:szCs w:val="18"/>
        </w:rPr>
        <w:t>优惠</w:t>
      </w:r>
      <w:r w:rsidRPr="000C126A">
        <w:rPr>
          <w:rFonts w:ascii="宋体" w:eastAsia="宋体" w:hAnsi="宋体" w:cs="Calibri" w:hint="eastAsia"/>
          <w:sz w:val="18"/>
          <w:szCs w:val="18"/>
        </w:rPr>
        <w:t>后</w:t>
      </w:r>
      <w:r w:rsidRPr="000C126A">
        <w:rPr>
          <w:rFonts w:ascii="宋体" w:eastAsia="宋体" w:hAnsi="宋体" w:cs="Calibri"/>
          <w:sz w:val="18"/>
          <w:szCs w:val="18"/>
        </w:rPr>
        <w:t>费率</w:t>
      </w:r>
      <w:r w:rsidRPr="000C126A">
        <w:rPr>
          <w:rFonts w:ascii="宋体" w:eastAsia="宋体" w:hAnsi="宋体" w:cs="Calibri" w:hint="eastAsia"/>
          <w:sz w:val="18"/>
          <w:szCs w:val="18"/>
        </w:rPr>
        <w:t>，优惠截止日后将恢复适用优惠前费率。</w:t>
      </w:r>
    </w:p>
    <w:p w:rsidR="000C126A" w:rsidRPr="000C126A" w:rsidRDefault="000C126A" w:rsidP="000C126A">
      <w:pPr>
        <w:widowControl/>
        <w:spacing w:line="360" w:lineRule="auto"/>
        <w:ind w:firstLineChars="200" w:firstLine="360"/>
        <w:jc w:val="left"/>
        <w:rPr>
          <w:rFonts w:ascii="宋体" w:eastAsia="宋体" w:hAnsi="宋体" w:cs="Calibri"/>
          <w:sz w:val="18"/>
          <w:szCs w:val="18"/>
        </w:rPr>
      </w:pPr>
      <w:r w:rsidRPr="000C126A">
        <w:rPr>
          <w:rFonts w:ascii="宋体" w:eastAsia="宋体" w:hAnsi="宋体" w:cs="Calibri" w:hint="eastAsia"/>
          <w:sz w:val="18"/>
          <w:szCs w:val="18"/>
        </w:rPr>
        <w:t>如您不同意该项费率调整，可在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2026年04月28日</w:t>
      </w:r>
      <w:r w:rsidRPr="000C126A">
        <w:rPr>
          <w:rFonts w:ascii="宋体" w:eastAsia="宋体" w:hAnsi="宋体" w:cs="Calibri" w:hint="eastAsia"/>
          <w:sz w:val="18"/>
          <w:szCs w:val="18"/>
        </w:rPr>
        <w:t>前的每个工作日赎回本理财计划。感谢您一直以来对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0C126A">
        <w:rPr>
          <w:rFonts w:ascii="宋体" w:eastAsia="宋体" w:hAnsi="宋体" w:cs="Calibri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0C126A">
        <w:rPr>
          <w:rFonts w:ascii="宋体" w:eastAsia="宋体" w:hAnsi="宋体" w:cs="Calibri" w:hint="eastAsia"/>
          <w:sz w:val="18"/>
          <w:szCs w:val="18"/>
        </w:rPr>
        <w:t>发行</w:t>
      </w:r>
      <w:r w:rsidRPr="000C126A">
        <w:rPr>
          <w:rFonts w:ascii="宋体" w:eastAsia="宋体" w:hAnsi="宋体" w:cs="Calibri"/>
          <w:sz w:val="18"/>
          <w:szCs w:val="18"/>
        </w:rPr>
        <w:t>的</w:t>
      </w:r>
      <w:r w:rsidRPr="000C126A">
        <w:rPr>
          <w:rFonts w:ascii="宋体" w:eastAsia="宋体" w:hAnsi="宋体" w:cs="Calibri" w:hint="eastAsia"/>
          <w:sz w:val="18"/>
          <w:szCs w:val="18"/>
        </w:rPr>
        <w:t>理财产品。</w:t>
      </w:r>
    </w:p>
    <w:p w:rsidR="000B6286" w:rsidRPr="000C126A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0C126A">
        <w:rPr>
          <w:rFonts w:ascii="宋体" w:eastAsia="宋体" w:hAnsi="宋体" w:hint="eastAsia"/>
          <w:sz w:val="18"/>
          <w:szCs w:val="18"/>
        </w:rPr>
        <w:t>。</w:t>
      </w:r>
      <w:r w:rsidRPr="000C126A">
        <w:rPr>
          <w:rFonts w:ascii="宋体" w:eastAsia="宋体" w:hAnsi="宋体"/>
          <w:sz w:val="18"/>
          <w:szCs w:val="18"/>
        </w:rPr>
        <w:t> </w:t>
      </w:r>
    </w:p>
    <w:p w:rsidR="000B6286" w:rsidRPr="000C126A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 xml:space="preserve">                                                                    </w:t>
      </w:r>
    </w:p>
    <w:p w:rsidR="00F16E59" w:rsidRPr="000C126A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0C126A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2026年04月27日</w:t>
      </w:r>
    </w:p>
    <w:sectPr w:rsidR="000B6286" w:rsidRPr="000C126A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803" w:rsidRDefault="00BC6803" w:rsidP="00562744">
      <w:r>
        <w:separator/>
      </w:r>
    </w:p>
  </w:endnote>
  <w:endnote w:type="continuationSeparator" w:id="0">
    <w:p w:rsidR="00BC6803" w:rsidRDefault="00BC6803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803" w:rsidRDefault="00BC6803" w:rsidP="00562744">
      <w:r>
        <w:separator/>
      </w:r>
    </w:p>
  </w:footnote>
  <w:footnote w:type="continuationSeparator" w:id="0">
    <w:p w:rsidR="00BC6803" w:rsidRDefault="00BC6803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126A"/>
    <w:rsid w:val="000C3985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44F5"/>
    <w:rsid w:val="001778DE"/>
    <w:rsid w:val="00196A12"/>
    <w:rsid w:val="001B2EC8"/>
    <w:rsid w:val="001D5433"/>
    <w:rsid w:val="001D7B17"/>
    <w:rsid w:val="001E5718"/>
    <w:rsid w:val="001F320B"/>
    <w:rsid w:val="00213448"/>
    <w:rsid w:val="00227D7C"/>
    <w:rsid w:val="002372DD"/>
    <w:rsid w:val="0024258C"/>
    <w:rsid w:val="002779CE"/>
    <w:rsid w:val="00291204"/>
    <w:rsid w:val="002A1428"/>
    <w:rsid w:val="002A2A65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7191B"/>
    <w:rsid w:val="003824A7"/>
    <w:rsid w:val="003A7883"/>
    <w:rsid w:val="003B0006"/>
    <w:rsid w:val="003D3332"/>
    <w:rsid w:val="003E0828"/>
    <w:rsid w:val="003F54CE"/>
    <w:rsid w:val="003F6F0A"/>
    <w:rsid w:val="00402476"/>
    <w:rsid w:val="0043275B"/>
    <w:rsid w:val="004A4C90"/>
    <w:rsid w:val="004B5832"/>
    <w:rsid w:val="004E0017"/>
    <w:rsid w:val="004E4D72"/>
    <w:rsid w:val="004E692A"/>
    <w:rsid w:val="0054115B"/>
    <w:rsid w:val="00543F22"/>
    <w:rsid w:val="00561634"/>
    <w:rsid w:val="00562744"/>
    <w:rsid w:val="005661B3"/>
    <w:rsid w:val="005744FE"/>
    <w:rsid w:val="00583792"/>
    <w:rsid w:val="005A343A"/>
    <w:rsid w:val="005E3E2B"/>
    <w:rsid w:val="00630B3B"/>
    <w:rsid w:val="00641C65"/>
    <w:rsid w:val="006514BC"/>
    <w:rsid w:val="00656535"/>
    <w:rsid w:val="006572AF"/>
    <w:rsid w:val="006838AB"/>
    <w:rsid w:val="00693806"/>
    <w:rsid w:val="00697EB0"/>
    <w:rsid w:val="006C70EA"/>
    <w:rsid w:val="006D7F19"/>
    <w:rsid w:val="006E29E3"/>
    <w:rsid w:val="006E62F8"/>
    <w:rsid w:val="006E7D49"/>
    <w:rsid w:val="006F0A52"/>
    <w:rsid w:val="00724C0F"/>
    <w:rsid w:val="00726198"/>
    <w:rsid w:val="007311F2"/>
    <w:rsid w:val="00774019"/>
    <w:rsid w:val="00793767"/>
    <w:rsid w:val="007C10D3"/>
    <w:rsid w:val="007C7570"/>
    <w:rsid w:val="007D14DB"/>
    <w:rsid w:val="007E47E4"/>
    <w:rsid w:val="008015E4"/>
    <w:rsid w:val="00802633"/>
    <w:rsid w:val="008078AD"/>
    <w:rsid w:val="00847194"/>
    <w:rsid w:val="00882122"/>
    <w:rsid w:val="00890D9F"/>
    <w:rsid w:val="008A0FF1"/>
    <w:rsid w:val="008B0052"/>
    <w:rsid w:val="008C37DD"/>
    <w:rsid w:val="008E1D30"/>
    <w:rsid w:val="00912DBF"/>
    <w:rsid w:val="009346A0"/>
    <w:rsid w:val="009439B4"/>
    <w:rsid w:val="009B239C"/>
    <w:rsid w:val="009B5F9B"/>
    <w:rsid w:val="009D1276"/>
    <w:rsid w:val="009F19BD"/>
    <w:rsid w:val="009F3744"/>
    <w:rsid w:val="009F5B8F"/>
    <w:rsid w:val="009F75B0"/>
    <w:rsid w:val="00A156AC"/>
    <w:rsid w:val="00A2223D"/>
    <w:rsid w:val="00A363F2"/>
    <w:rsid w:val="00A53B2D"/>
    <w:rsid w:val="00A738ED"/>
    <w:rsid w:val="00A93CC4"/>
    <w:rsid w:val="00AB1C4B"/>
    <w:rsid w:val="00AC5A2B"/>
    <w:rsid w:val="00AF59CC"/>
    <w:rsid w:val="00B24E5E"/>
    <w:rsid w:val="00B358D3"/>
    <w:rsid w:val="00B4018B"/>
    <w:rsid w:val="00BC5EA8"/>
    <w:rsid w:val="00BC6803"/>
    <w:rsid w:val="00BF5396"/>
    <w:rsid w:val="00C10612"/>
    <w:rsid w:val="00C201EE"/>
    <w:rsid w:val="00C25A6D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772F3"/>
    <w:rsid w:val="00D91906"/>
    <w:rsid w:val="00D97A90"/>
    <w:rsid w:val="00DA3957"/>
    <w:rsid w:val="00DE0F93"/>
    <w:rsid w:val="00DE34DC"/>
    <w:rsid w:val="00DF041C"/>
    <w:rsid w:val="00DF4837"/>
    <w:rsid w:val="00DF4F1A"/>
    <w:rsid w:val="00E10724"/>
    <w:rsid w:val="00E41A91"/>
    <w:rsid w:val="00E51500"/>
    <w:rsid w:val="00E75725"/>
    <w:rsid w:val="00E86D6C"/>
    <w:rsid w:val="00E9606A"/>
    <w:rsid w:val="00E962CA"/>
    <w:rsid w:val="00EB0D8B"/>
    <w:rsid w:val="00F033B8"/>
    <w:rsid w:val="00F16E59"/>
    <w:rsid w:val="00F269C4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2023-07-27T07:27:00Z</dcterms:created>
  <dc:creator>Lin Chingwei</dc:creator>
  <cp:lastModifiedBy>胡伟</cp:lastModifiedBy>
  <dcterms:modified xsi:type="dcterms:W3CDTF">2023-07-27T07:27:00Z</dcterms:modified>
  <cp:revision>2</cp:revision>
</cp:coreProperties>
</file>