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F18" w:rsidRDefault="0087447D">
      <w:pPr>
        <w:widowControl/>
        <w:spacing w:line="360" w:lineRule="auto"/>
        <w:ind w:firstLine="420"/>
        <w:jc w:val="center"/>
        <w:rPr>
          <w:rFonts w:ascii="宋体" w:eastAsia="宋体" w:hAnsi="宋体"/>
          <w:b/>
          <w:sz w:val="18"/>
          <w:szCs w:val="18"/>
        </w:rPr>
      </w:pPr>
      <w:bookmarkStart w:id="0" w:name="_GoBack"/>
      <w:bookmarkEnd w:id="0"/>
      <w:r>
        <w:rPr>
          <w:rFonts w:ascii="宋体" w:eastAsia="宋体" w:hAnsi="宋体" w:hint="eastAsia"/>
          <w:b/>
          <w:sz w:val="18"/>
          <w:szCs w:val="18"/>
        </w:rPr>
        <w:t>关于结束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招银理财招赢日日金98号现金管理类理财计划</w:t>
      </w:r>
      <w:r>
        <w:rPr>
          <w:rFonts w:ascii="宋体" w:eastAsia="宋体" w:hAnsi="宋体" w:hint="eastAsia"/>
          <w:b/>
          <w:sz w:val="18"/>
          <w:szCs w:val="18"/>
        </w:rPr>
        <w:t>固定投资管理费阶段性优惠并开始新的阶段新</w:t>
      </w:r>
      <w:r>
        <w:rPr>
          <w:rFonts w:ascii="宋体" w:eastAsia="宋体" w:hAnsi="宋体"/>
          <w:b/>
          <w:sz w:val="18"/>
          <w:szCs w:val="18"/>
        </w:rPr>
        <w:t>优惠</w:t>
      </w:r>
      <w:r>
        <w:rPr>
          <w:rFonts w:ascii="宋体" w:eastAsia="宋体" w:hAnsi="宋体" w:hint="eastAsia"/>
          <w:b/>
          <w:sz w:val="18"/>
          <w:szCs w:val="18"/>
        </w:rPr>
        <w:t>的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公告</w:t>
      </w:r>
    </w:p>
    <w:p w:rsidR="000C4F18" w:rsidRDefault="000C4F18">
      <w:pPr>
        <w:spacing w:line="360" w:lineRule="auto"/>
        <w:rPr>
          <w:rFonts w:ascii="宋体" w:eastAsia="宋体" w:hAnsi="宋体"/>
          <w:b/>
          <w:sz w:val="18"/>
          <w:szCs w:val="18"/>
        </w:rPr>
      </w:pPr>
    </w:p>
    <w:p w:rsidR="000C4F18" w:rsidRDefault="0087447D">
      <w:pPr>
        <w:spacing w:line="360" w:lineRule="auto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尊敬的投资者：</w:t>
      </w:r>
    </w:p>
    <w:p w:rsidR="000C4F18" w:rsidRDefault="0087447D">
      <w:pPr>
        <w:widowControl/>
        <w:spacing w:line="360" w:lineRule="auto"/>
        <w:ind w:firstLineChars="200" w:firstLine="360"/>
        <w:jc w:val="lef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招银理财招赢日日金98号现金管理类理财计划（产品代码：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8898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）拟结束2026年03月30日发布的投资管理费阶段性优惠。具体如下：</w:t>
      </w:r>
    </w:p>
    <w:tbl>
      <w:tblPr>
        <w:tblW w:w="849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52"/>
        <w:gridCol w:w="1134"/>
        <w:gridCol w:w="1153"/>
        <w:gridCol w:w="1256"/>
        <w:gridCol w:w="1701"/>
        <w:gridCol w:w="1701"/>
      </w:tblGrid>
      <w:tr w:rsidR="000C4F18" w:rsidTr="00321ECE">
        <w:trPr>
          <w:trHeight w:val="411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费用名称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产品代码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优惠前费率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优惠后费率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优惠起始日期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（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含</w:t>
            </w:r>
            <w:r>
              <w:rPr>
                <w:rFonts w:ascii="宋体" w:eastAsia="宋体" w:hAnsi="宋体"/>
                <w:b/>
                <w:sz w:val="18"/>
                <w:szCs w:val="18"/>
              </w:rPr>
              <w:t>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优惠截止日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（含）</w:t>
            </w:r>
          </w:p>
        </w:tc>
      </w:tr>
      <w:tr w:rsidR="000C4F18" w:rsidTr="00321ECE">
        <w:trPr>
          <w:trHeight w:val="411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固定投资管理费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8898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0.3%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0.02%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2026年04月01日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2026年04月30日</w:t>
            </w:r>
          </w:p>
        </w:tc>
      </w:tr>
    </w:tbl>
    <w:p w:rsidR="000C4F18" w:rsidRDefault="0087447D">
      <w:pPr>
        <w:tabs>
          <w:tab w:val="center" w:pos="4153"/>
        </w:tabs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备注：优惠截止日当日（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2026年04月30日</w:t>
      </w:r>
      <w:r>
        <w:rPr>
          <w:rFonts w:ascii="宋体" w:eastAsia="宋体" w:hAnsi="宋体" w:hint="eastAsia"/>
          <w:sz w:val="18"/>
          <w:szCs w:val="18"/>
        </w:rPr>
        <w:t>）仍然适用优惠后费率，优惠截止日后将恢复适用优惠前费率。</w:t>
      </w:r>
    </w:p>
    <w:p w:rsidR="000C4F18" w:rsidRDefault="0087447D">
      <w:pPr>
        <w:widowControl/>
        <w:spacing w:line="360" w:lineRule="auto"/>
        <w:ind w:firstLineChars="200" w:firstLine="360"/>
        <w:jc w:val="left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以上优惠截止后，</w:t>
      </w:r>
      <w:r>
        <w:rPr>
          <w:rFonts w:ascii="宋体" w:eastAsia="宋体" w:hAnsi="宋体" w:cs="Calibri" w:hint="eastAsia"/>
          <w:sz w:val="18"/>
          <w:szCs w:val="18"/>
        </w:rPr>
        <w:t>招银理财拟</w:t>
      </w:r>
      <w:r>
        <w:rPr>
          <w:rFonts w:ascii="宋体" w:eastAsia="宋体" w:hAnsi="宋体"/>
          <w:sz w:val="18"/>
          <w:szCs w:val="18"/>
        </w:rPr>
        <w:t>给予</w:t>
      </w:r>
      <w:r>
        <w:rPr>
          <w:rFonts w:ascii="宋体" w:eastAsia="宋体" w:hAnsi="宋体" w:hint="eastAsia"/>
          <w:sz w:val="18"/>
          <w:szCs w:val="18"/>
        </w:rPr>
        <w:t>新的</w:t>
      </w:r>
      <w:r>
        <w:rPr>
          <w:rFonts w:ascii="宋体" w:eastAsia="宋体" w:hAnsi="宋体"/>
          <w:sz w:val="18"/>
          <w:szCs w:val="18"/>
        </w:rPr>
        <w:t>阶段性费率</w:t>
      </w:r>
      <w:r>
        <w:rPr>
          <w:rFonts w:ascii="宋体" w:eastAsia="宋体" w:hAnsi="宋体" w:hint="eastAsia"/>
          <w:sz w:val="18"/>
          <w:szCs w:val="18"/>
        </w:rPr>
        <w:t>优惠。费率优惠内容具体如下</w:t>
      </w:r>
      <w:r>
        <w:rPr>
          <w:rFonts w:ascii="宋体" w:eastAsia="宋体" w:hAnsi="宋体"/>
          <w:sz w:val="18"/>
          <w:szCs w:val="18"/>
        </w:rPr>
        <w:t>:</w:t>
      </w:r>
    </w:p>
    <w:tbl>
      <w:tblPr>
        <w:tblW w:w="849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52"/>
        <w:gridCol w:w="1134"/>
        <w:gridCol w:w="1153"/>
        <w:gridCol w:w="1256"/>
        <w:gridCol w:w="1701"/>
        <w:gridCol w:w="1701"/>
      </w:tblGrid>
      <w:tr w:rsidR="000C4F18" w:rsidTr="00321ECE">
        <w:trPr>
          <w:trHeight w:val="411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费用名称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产品代码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优惠前费率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优惠后费率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优惠起始日期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（</w:t>
            </w: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含</w:t>
            </w:r>
            <w:r>
              <w:rPr>
                <w:rFonts w:ascii="宋体" w:eastAsia="宋体" w:hAnsi="宋体"/>
                <w:b/>
                <w:sz w:val="18"/>
                <w:szCs w:val="18"/>
              </w:rPr>
              <w:t>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优惠截止日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</w:t>
            </w: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不含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）</w:t>
            </w:r>
          </w:p>
        </w:tc>
      </w:tr>
      <w:tr w:rsidR="000C4F18" w:rsidTr="00321ECE">
        <w:trPr>
          <w:trHeight w:val="411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固定投资管理费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8898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0.3%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0.02%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2026年05月01日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2026年06月10日</w:t>
            </w:r>
          </w:p>
        </w:tc>
      </w:tr>
    </w:tbl>
    <w:p w:rsidR="000C4F18" w:rsidRDefault="0087447D">
      <w:pPr>
        <w:spacing w:line="360" w:lineRule="auto"/>
        <w:ind w:firstLineChars="200" w:firstLine="360"/>
        <w:rPr>
          <w:rFonts w:ascii="宋体" w:eastAsia="宋体" w:hAnsi="宋体" w:cs="Calibri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如您不同意该项费率调整，请于2026年04月30日（含）前在本产品原定开放期内赎回所持全部理财产品份额。感谢您一直以来对</w:t>
      </w:r>
      <w:r>
        <w:rPr>
          <w:rFonts w:ascii="宋体" w:eastAsia="宋体" w:hAnsi="宋体" w:cs="宋体"/>
          <w:color w:val="000000"/>
          <w:position w:val="-1"/>
          <w:sz w:val="18"/>
        </w:rPr>
        <w:t>招银理财</w:t>
      </w:r>
      <w:r>
        <w:rPr>
          <w:rFonts w:ascii="宋体" w:eastAsia="宋体" w:hAnsi="宋体" w:cs="Calibri" w:hint="eastAsia"/>
          <w:sz w:val="18"/>
          <w:szCs w:val="18"/>
        </w:rPr>
        <w:t>的支持！敬请继续关注</w:t>
      </w:r>
      <w:r>
        <w:rPr>
          <w:rFonts w:ascii="宋体" w:eastAsia="宋体" w:hAnsi="宋体" w:cs="宋体"/>
          <w:color w:val="000000"/>
          <w:position w:val="-1"/>
          <w:sz w:val="18"/>
        </w:rPr>
        <w:t>招银理财</w:t>
      </w:r>
      <w:r>
        <w:rPr>
          <w:rFonts w:ascii="宋体" w:eastAsia="宋体" w:hAnsi="宋体" w:cs="Calibri" w:hint="eastAsia"/>
          <w:sz w:val="18"/>
          <w:szCs w:val="18"/>
        </w:rPr>
        <w:t>发行</w:t>
      </w:r>
      <w:r>
        <w:rPr>
          <w:rFonts w:ascii="宋体" w:eastAsia="宋体" w:hAnsi="宋体" w:cs="Calibri"/>
          <w:sz w:val="18"/>
          <w:szCs w:val="18"/>
        </w:rPr>
        <w:t>的</w:t>
      </w:r>
      <w:r>
        <w:rPr>
          <w:rFonts w:ascii="宋体" w:eastAsia="宋体" w:hAnsi="宋体" w:cs="Calibri" w:hint="eastAsia"/>
          <w:sz w:val="18"/>
          <w:szCs w:val="18"/>
        </w:rPr>
        <w:t>理财产品。</w:t>
      </w:r>
    </w:p>
    <w:p w:rsidR="000C4F18" w:rsidRDefault="0087447D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特此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公告</w:t>
      </w:r>
      <w:r>
        <w:rPr>
          <w:rFonts w:ascii="宋体" w:eastAsia="宋体" w:hAnsi="宋体" w:hint="eastAsia"/>
          <w:sz w:val="18"/>
          <w:szCs w:val="18"/>
        </w:rPr>
        <w:t>。</w:t>
      </w:r>
      <w:r>
        <w:rPr>
          <w:rFonts w:ascii="宋体" w:eastAsia="宋体" w:hAnsi="宋体"/>
          <w:sz w:val="18"/>
          <w:szCs w:val="18"/>
        </w:rPr>
        <w:t> </w:t>
      </w:r>
    </w:p>
    <w:p w:rsidR="000C4F18" w:rsidRDefault="0087447D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                                                              </w:t>
      </w:r>
    </w:p>
    <w:p w:rsidR="000C4F18" w:rsidRDefault="0087447D">
      <w:pPr>
        <w:spacing w:line="360" w:lineRule="auto"/>
        <w:ind w:right="-340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</w:p>
    <w:p w:rsidR="000C4F18" w:rsidRDefault="0087447D">
      <w:pPr>
        <w:spacing w:line="360" w:lineRule="auto"/>
        <w:ind w:right="-341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2026年04月29日</w:t>
      </w:r>
    </w:p>
    <w:sectPr w:rsidR="000C4F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F19"/>
    <w:rsid w:val="000440C8"/>
    <w:rsid w:val="0004734B"/>
    <w:rsid w:val="0005416C"/>
    <w:rsid w:val="000542C0"/>
    <w:rsid w:val="00064CBD"/>
    <w:rsid w:val="000965C4"/>
    <w:rsid w:val="000B6286"/>
    <w:rsid w:val="000C3985"/>
    <w:rsid w:val="000C492B"/>
    <w:rsid w:val="000C4F18"/>
    <w:rsid w:val="000D74CA"/>
    <w:rsid w:val="000F5357"/>
    <w:rsid w:val="00101BA4"/>
    <w:rsid w:val="00106B5F"/>
    <w:rsid w:val="00107CC5"/>
    <w:rsid w:val="001300D8"/>
    <w:rsid w:val="001414DB"/>
    <w:rsid w:val="001415B5"/>
    <w:rsid w:val="00146A45"/>
    <w:rsid w:val="001778DE"/>
    <w:rsid w:val="00196A12"/>
    <w:rsid w:val="001B2EC8"/>
    <w:rsid w:val="001D5433"/>
    <w:rsid w:val="001D7B17"/>
    <w:rsid w:val="001E5718"/>
    <w:rsid w:val="001F320B"/>
    <w:rsid w:val="00213448"/>
    <w:rsid w:val="00213B88"/>
    <w:rsid w:val="00227D7C"/>
    <w:rsid w:val="002372DD"/>
    <w:rsid w:val="0024258C"/>
    <w:rsid w:val="00255427"/>
    <w:rsid w:val="002779CE"/>
    <w:rsid w:val="00291204"/>
    <w:rsid w:val="002A1428"/>
    <w:rsid w:val="002A2A65"/>
    <w:rsid w:val="002A47C1"/>
    <w:rsid w:val="002C73E4"/>
    <w:rsid w:val="002D13F9"/>
    <w:rsid w:val="002E344F"/>
    <w:rsid w:val="002E6FAB"/>
    <w:rsid w:val="00305E7D"/>
    <w:rsid w:val="00312F3B"/>
    <w:rsid w:val="00316495"/>
    <w:rsid w:val="00321ECE"/>
    <w:rsid w:val="00342205"/>
    <w:rsid w:val="00343EF5"/>
    <w:rsid w:val="00350F40"/>
    <w:rsid w:val="0035334C"/>
    <w:rsid w:val="00363633"/>
    <w:rsid w:val="00364235"/>
    <w:rsid w:val="003824A7"/>
    <w:rsid w:val="003A7883"/>
    <w:rsid w:val="003B0006"/>
    <w:rsid w:val="003D3332"/>
    <w:rsid w:val="003E0828"/>
    <w:rsid w:val="003F54CE"/>
    <w:rsid w:val="003F6F0A"/>
    <w:rsid w:val="00420E15"/>
    <w:rsid w:val="0043275B"/>
    <w:rsid w:val="004426EF"/>
    <w:rsid w:val="00456C2A"/>
    <w:rsid w:val="004722A8"/>
    <w:rsid w:val="00483A72"/>
    <w:rsid w:val="004A4C90"/>
    <w:rsid w:val="004E0017"/>
    <w:rsid w:val="004E4D72"/>
    <w:rsid w:val="004E692A"/>
    <w:rsid w:val="0054115B"/>
    <w:rsid w:val="00543DB5"/>
    <w:rsid w:val="00543F22"/>
    <w:rsid w:val="00562744"/>
    <w:rsid w:val="005661B3"/>
    <w:rsid w:val="00570314"/>
    <w:rsid w:val="005744FE"/>
    <w:rsid w:val="0057487C"/>
    <w:rsid w:val="00583792"/>
    <w:rsid w:val="005A343A"/>
    <w:rsid w:val="005C4D74"/>
    <w:rsid w:val="005D67C5"/>
    <w:rsid w:val="005E3E2B"/>
    <w:rsid w:val="00630B3B"/>
    <w:rsid w:val="00641C65"/>
    <w:rsid w:val="006514BC"/>
    <w:rsid w:val="006572AF"/>
    <w:rsid w:val="006838AB"/>
    <w:rsid w:val="00693806"/>
    <w:rsid w:val="00697EB0"/>
    <w:rsid w:val="006D7F19"/>
    <w:rsid w:val="006E29E3"/>
    <w:rsid w:val="006E62F8"/>
    <w:rsid w:val="006F0A52"/>
    <w:rsid w:val="007126C4"/>
    <w:rsid w:val="00724C0F"/>
    <w:rsid w:val="00726198"/>
    <w:rsid w:val="00774019"/>
    <w:rsid w:val="00793767"/>
    <w:rsid w:val="007C10D3"/>
    <w:rsid w:val="007E47E4"/>
    <w:rsid w:val="007E6BEC"/>
    <w:rsid w:val="007F2627"/>
    <w:rsid w:val="008015E4"/>
    <w:rsid w:val="00802633"/>
    <w:rsid w:val="008227B6"/>
    <w:rsid w:val="00854AF6"/>
    <w:rsid w:val="0087447D"/>
    <w:rsid w:val="00882122"/>
    <w:rsid w:val="00890D9F"/>
    <w:rsid w:val="008A0FF1"/>
    <w:rsid w:val="008B0052"/>
    <w:rsid w:val="008E1D30"/>
    <w:rsid w:val="009010B1"/>
    <w:rsid w:val="00912DBF"/>
    <w:rsid w:val="00923FE3"/>
    <w:rsid w:val="009346A0"/>
    <w:rsid w:val="009439B4"/>
    <w:rsid w:val="009738BE"/>
    <w:rsid w:val="00987869"/>
    <w:rsid w:val="009966A4"/>
    <w:rsid w:val="009B239C"/>
    <w:rsid w:val="009B5F9B"/>
    <w:rsid w:val="009F19BD"/>
    <w:rsid w:val="009F2C7C"/>
    <w:rsid w:val="009F3744"/>
    <w:rsid w:val="009F5B8F"/>
    <w:rsid w:val="009F75B0"/>
    <w:rsid w:val="00A2223D"/>
    <w:rsid w:val="00A363F2"/>
    <w:rsid w:val="00A469E9"/>
    <w:rsid w:val="00A53B2D"/>
    <w:rsid w:val="00A53E77"/>
    <w:rsid w:val="00A738ED"/>
    <w:rsid w:val="00A7794D"/>
    <w:rsid w:val="00A93CC4"/>
    <w:rsid w:val="00AB1C4B"/>
    <w:rsid w:val="00AC5A2B"/>
    <w:rsid w:val="00AF59CC"/>
    <w:rsid w:val="00B14AB0"/>
    <w:rsid w:val="00B24E5E"/>
    <w:rsid w:val="00B4018B"/>
    <w:rsid w:val="00B43260"/>
    <w:rsid w:val="00B64880"/>
    <w:rsid w:val="00B64959"/>
    <w:rsid w:val="00B93312"/>
    <w:rsid w:val="00BC5EA8"/>
    <w:rsid w:val="00BD480B"/>
    <w:rsid w:val="00BD6C62"/>
    <w:rsid w:val="00BF5396"/>
    <w:rsid w:val="00C10612"/>
    <w:rsid w:val="00C201EE"/>
    <w:rsid w:val="00C406C8"/>
    <w:rsid w:val="00C62B75"/>
    <w:rsid w:val="00C6418F"/>
    <w:rsid w:val="00C65856"/>
    <w:rsid w:val="00C6727D"/>
    <w:rsid w:val="00C87BE2"/>
    <w:rsid w:val="00CA24B0"/>
    <w:rsid w:val="00CE097B"/>
    <w:rsid w:val="00D009CC"/>
    <w:rsid w:val="00D252F1"/>
    <w:rsid w:val="00D3234F"/>
    <w:rsid w:val="00D34028"/>
    <w:rsid w:val="00D367D0"/>
    <w:rsid w:val="00D91906"/>
    <w:rsid w:val="00D97A90"/>
    <w:rsid w:val="00DA503E"/>
    <w:rsid w:val="00DB4A4E"/>
    <w:rsid w:val="00DE0F93"/>
    <w:rsid w:val="00DF041C"/>
    <w:rsid w:val="00DF4837"/>
    <w:rsid w:val="00DF4F1A"/>
    <w:rsid w:val="00E10724"/>
    <w:rsid w:val="00E51500"/>
    <w:rsid w:val="00E6680D"/>
    <w:rsid w:val="00E72930"/>
    <w:rsid w:val="00E75725"/>
    <w:rsid w:val="00E86D6C"/>
    <w:rsid w:val="00E9606A"/>
    <w:rsid w:val="00E962CA"/>
    <w:rsid w:val="00EB07B6"/>
    <w:rsid w:val="00F16E59"/>
    <w:rsid w:val="00F22E43"/>
    <w:rsid w:val="00F45EC3"/>
    <w:rsid w:val="00F66BD4"/>
    <w:rsid w:val="00FB08C3"/>
    <w:rsid w:val="00FB2412"/>
    <w:rsid w:val="00FB3678"/>
    <w:rsid w:val="00FC2181"/>
    <w:rsid w:val="00FD4588"/>
    <w:rsid w:val="00FF3F5B"/>
    <w:rsid w:val="071B7509"/>
    <w:rsid w:val="103F28DE"/>
    <w:rsid w:val="11572280"/>
    <w:rsid w:val="1F487B89"/>
    <w:rsid w:val="2B762899"/>
    <w:rsid w:val="2F1E127D"/>
    <w:rsid w:val="497F5379"/>
    <w:rsid w:val="4DF86531"/>
    <w:rsid w:val="6B2A0B86"/>
    <w:rsid w:val="6D30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B069AA0-F688-456E-AE32-ADA59DCB6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character" w:styleId="ad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link w:val="a9"/>
    <w:uiPriority w:val="99"/>
    <w:qFormat/>
    <w:rPr>
      <w:sz w:val="18"/>
      <w:szCs w:val="18"/>
    </w:rPr>
  </w:style>
  <w:style w:type="character" w:customStyle="1" w:styleId="a8">
    <w:name w:val="页脚 字符"/>
    <w:link w:val="a7"/>
    <w:uiPriority w:val="99"/>
    <w:qFormat/>
    <w:rPr>
      <w:sz w:val="18"/>
      <w:szCs w:val="18"/>
    </w:rPr>
  </w:style>
  <w:style w:type="character" w:customStyle="1" w:styleId="a4">
    <w:name w:val="批注文字 字符"/>
    <w:link w:val="a3"/>
    <w:uiPriority w:val="99"/>
    <w:semiHidden/>
    <w:qFormat/>
    <w:rPr>
      <w:kern w:val="2"/>
      <w:sz w:val="21"/>
      <w:szCs w:val="22"/>
    </w:rPr>
  </w:style>
  <w:style w:type="character" w:customStyle="1" w:styleId="ac">
    <w:name w:val="批注主题 字符"/>
    <w:link w:val="ab"/>
    <w:uiPriority w:val="99"/>
    <w:semiHidden/>
    <w:qFormat/>
    <w:rPr>
      <w:b/>
      <w:bCs/>
      <w:kern w:val="2"/>
      <w:sz w:val="21"/>
      <w:szCs w:val="22"/>
    </w:rPr>
  </w:style>
  <w:style w:type="character" w:customStyle="1" w:styleId="a6">
    <w:name w:val="批注框文本 字符"/>
    <w:link w:val="a5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ntTable.xml" Type="http://schemas.openxmlformats.org/officeDocument/2006/relationships/fontTable"/>
<Relationship Id="rId5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2026-01-13T07:24:00Z</dcterms:created>
  <dc:creator>Lin Chingwei</dc:creator>
  <cp:lastModifiedBy>胡伟</cp:lastModifiedBy>
  <dcterms:modified xsi:type="dcterms:W3CDTF">2026-01-13T07:24:00Z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CA4049E610FD413CB127C4D19169E1E0</vt:lpwstr>
  </property>
</Properties>
</file>