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E03" w:rsidRDefault="00F72FEA" w:rsidP="00CE5369">
      <w:pPr>
        <w:pStyle w:val="ab"/>
        <w:spacing w:before="0" w:beforeAutospacing="0" w:after="0" w:afterAutospacing="0"/>
        <w:jc w:val="center"/>
        <w:rPr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关于结束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2"/>
          <w:u w:val="none"/>
        </w:rPr>
        <w:t>招银理财招赢日日金152号现金管理类理财计划</w:t>
      </w:r>
      <w:r>
        <w:rPr>
          <w:rFonts w:ascii="黑体" w:eastAsia="黑体" w:hAnsi="黑体" w:hint="eastAsia"/>
          <w:sz w:val="32"/>
          <w:szCs w:val="32"/>
        </w:rPr>
        <w:t>固定投资管理费阶段性优惠并开始新的阶段性优惠的公告</w:t>
      </w:r>
    </w:p>
    <w:p w:rsidR="00925E03" w:rsidRDefault="00F72FEA" w:rsidP="000232D7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925E03" w:rsidRDefault="00CE5369" w:rsidP="00CE5369">
      <w:pPr>
        <w:widowControl/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招银理财招赢日日金152号现金管理类理财计划</w:t>
      </w:r>
      <w:r w:rsidR="00F72FEA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Z7001625000983</w:t>
      </w:r>
      <w:r w:rsidR="00F72FEA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8252</w:t>
      </w:r>
      <w:r w:rsidR="00C772AF">
        <w:rPr>
          <w:rFonts w:ascii="仿宋" w:eastAsia="仿宋" w:hAnsi="仿宋" w:cs="仿宋"/>
          <w:sz w:val="24"/>
        </w:rPr>
        <w:t>）</w:t>
      </w:r>
      <w:r w:rsidR="00F72FEA">
        <w:rPr>
          <w:rFonts w:ascii="仿宋" w:eastAsia="仿宋" w:hAnsi="仿宋" w:hint="eastAsia"/>
          <w:sz w:val="24"/>
          <w:szCs w:val="24"/>
        </w:rPr>
        <w:t>拟结束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2026年05月18日</w:t>
      </w:r>
      <w:r w:rsidR="00F72FEA">
        <w:rPr>
          <w:rFonts w:ascii="仿宋" w:eastAsia="仿宋" w:hAnsi="仿宋" w:hint="eastAsia"/>
          <w:sz w:val="24"/>
          <w:szCs w:val="24"/>
        </w:rPr>
        <w:t>发布的投资管理费阶段性优惠。具体内容如下：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0"/>
        <w:gridCol w:w="1328"/>
        <w:gridCol w:w="1217"/>
        <w:gridCol w:w="1487"/>
        <w:gridCol w:w="1377"/>
        <w:gridCol w:w="1392"/>
      </w:tblGrid>
      <w:tr w:rsidR="00925E03">
        <w:trPr>
          <w:jc w:val="center"/>
        </w:trPr>
        <w:tc>
          <w:tcPr>
            <w:tcW w:w="797" w:type="pct"/>
            <w:vAlign w:val="center"/>
          </w:tcPr>
          <w:p w:rsidR="00925E03" w:rsidRDefault="00F72FEA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21" w:type="pct"/>
            <w:vAlign w:val="center"/>
          </w:tcPr>
          <w:p w:rsidR="00925E03" w:rsidRDefault="00F72FEA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55" w:type="pct"/>
            <w:vAlign w:val="center"/>
          </w:tcPr>
          <w:p w:rsidR="00925E03" w:rsidRDefault="00F72FEA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C772AF" w:rsidRDefault="00C772A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C772A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6" w:type="pct"/>
            <w:vAlign w:val="center"/>
          </w:tcPr>
          <w:p w:rsidR="00925E03" w:rsidRDefault="00F72FEA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C772AF" w:rsidRDefault="00C772A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C772A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50" w:type="pct"/>
            <w:vAlign w:val="center"/>
          </w:tcPr>
          <w:p w:rsidR="00925E03" w:rsidRDefault="00F72FEA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859" w:type="pct"/>
            <w:vAlign w:val="center"/>
          </w:tcPr>
          <w:p w:rsidR="00925E03" w:rsidRDefault="00F72FEA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925E03">
        <w:trPr>
          <w:trHeight w:val="523"/>
          <w:jc w:val="center"/>
        </w:trPr>
        <w:tc>
          <w:tcPr>
            <w:tcW w:w="79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8252D</w:t>
            </w:r>
          </w:p>
        </w:tc>
        <w:tc>
          <w:tcPr>
            <w:tcW w:w="821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5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916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0.05%</w:t>
            </w:r>
          </w:p>
        </w:tc>
        <w:tc>
          <w:tcPr>
            <w:tcW w:w="850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2026年05月20日</w:t>
            </w:r>
          </w:p>
        </w:tc>
        <w:tc>
          <w:tcPr>
            <w:tcW w:w="85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2026年06月19日</w:t>
            </w:r>
          </w:p>
        </w:tc>
      </w:tr>
    </w:tbl>
    <w:p w:rsidR="00925E03" w:rsidRDefault="00F72FEA" w:rsidP="007B0450">
      <w:pPr>
        <w:tabs>
          <w:tab w:val="center" w:pos="4153"/>
        </w:tabs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备注：优惠截止日当日（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2026年06月19日</w:t>
      </w:r>
      <w:r>
        <w:rPr>
          <w:rFonts w:ascii="仿宋" w:eastAsia="仿宋" w:hAnsi="仿宋" w:hint="eastAsia"/>
          <w:sz w:val="24"/>
          <w:szCs w:val="24"/>
        </w:rPr>
        <w:t>）仍然适用优惠后费率。</w:t>
      </w:r>
    </w:p>
    <w:p w:rsidR="00925E03" w:rsidRDefault="00F72FEA">
      <w:pPr>
        <w:widowControl/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以上优惠截止后，</w:t>
      </w:r>
      <w:r>
        <w:rPr>
          <w:rFonts w:ascii="仿宋" w:eastAsia="仿宋" w:hAnsi="仿宋" w:cs="Calibri" w:hint="eastAsia"/>
          <w:sz w:val="24"/>
          <w:szCs w:val="24"/>
        </w:rPr>
        <w:t>拟</w:t>
      </w:r>
      <w:r>
        <w:rPr>
          <w:rFonts w:ascii="仿宋" w:eastAsia="仿宋" w:hAnsi="仿宋"/>
          <w:sz w:val="24"/>
          <w:szCs w:val="24"/>
        </w:rPr>
        <w:t>给予</w:t>
      </w:r>
      <w:r>
        <w:rPr>
          <w:rFonts w:ascii="仿宋" w:eastAsia="仿宋" w:hAnsi="仿宋" w:hint="eastAsia"/>
          <w:sz w:val="24"/>
          <w:szCs w:val="24"/>
        </w:rPr>
        <w:t>新的</w:t>
      </w:r>
      <w:r>
        <w:rPr>
          <w:rFonts w:ascii="仿宋" w:eastAsia="仿宋" w:hAnsi="仿宋"/>
          <w:sz w:val="24"/>
          <w:szCs w:val="24"/>
        </w:rPr>
        <w:t>阶段性</w:t>
      </w:r>
      <w:r>
        <w:rPr>
          <w:rFonts w:ascii="仿宋" w:eastAsia="仿宋" w:hAnsi="仿宋" w:hint="eastAsia"/>
          <w:sz w:val="24"/>
          <w:szCs w:val="24"/>
        </w:rPr>
        <w:t>优惠。费率优惠内容具体如下</w:t>
      </w:r>
      <w:r w:rsidR="000232D7">
        <w:rPr>
          <w:rFonts w:ascii="仿宋" w:eastAsia="仿宋" w:hAnsi="仿宋" w:hint="eastAsia"/>
          <w:sz w:val="24"/>
          <w:szCs w:val="24"/>
        </w:rPr>
        <w:t>：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6"/>
        <w:gridCol w:w="1265"/>
        <w:gridCol w:w="1534"/>
        <w:gridCol w:w="1423"/>
        <w:gridCol w:w="1438"/>
      </w:tblGrid>
      <w:tr w:rsidR="00925E03">
        <w:trPr>
          <w:jc w:val="center"/>
        </w:trPr>
        <w:tc>
          <w:tcPr>
            <w:tcW w:w="797" w:type="pct"/>
            <w:vAlign w:val="center"/>
          </w:tcPr>
          <w:p w:rsidR="00925E03" w:rsidRDefault="00F72FEA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21" w:type="pct"/>
            <w:vAlign w:val="center"/>
          </w:tcPr>
          <w:p w:rsidR="00925E03" w:rsidRDefault="00F72FEA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55" w:type="pct"/>
            <w:vAlign w:val="center"/>
          </w:tcPr>
          <w:p w:rsidR="00925E03" w:rsidRDefault="00F72FEA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C772AF" w:rsidRDefault="00C772A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C772A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6" w:type="pct"/>
            <w:vAlign w:val="center"/>
          </w:tcPr>
          <w:p w:rsidR="00925E03" w:rsidRDefault="00F72FEA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C772AF" w:rsidRDefault="00C772A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C772A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50" w:type="pct"/>
            <w:vAlign w:val="center"/>
          </w:tcPr>
          <w:p w:rsidR="00925E03" w:rsidRDefault="00F72FEA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859" w:type="pct"/>
            <w:vAlign w:val="center"/>
          </w:tcPr>
          <w:p w:rsidR="00925E03" w:rsidRDefault="00F72FEA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925E03">
        <w:trPr>
          <w:trHeight w:val="523"/>
          <w:jc w:val="center"/>
        </w:trPr>
        <w:tc>
          <w:tcPr>
            <w:tcW w:w="79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8252D</w:t>
            </w:r>
          </w:p>
        </w:tc>
        <w:tc>
          <w:tcPr>
            <w:tcW w:w="821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5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916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0.05%</w:t>
            </w:r>
          </w:p>
        </w:tc>
        <w:tc>
          <w:tcPr>
            <w:tcW w:w="850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2026年06月20日</w:t>
            </w:r>
          </w:p>
        </w:tc>
        <w:tc>
          <w:tcPr>
            <w:tcW w:w="85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2026年07月19日</w:t>
            </w:r>
          </w:p>
        </w:tc>
      </w:tr>
    </w:tbl>
    <w:p w:rsidR="00925E03" w:rsidRDefault="00F72FEA" w:rsidP="007B0450">
      <w:pPr>
        <w:tabs>
          <w:tab w:val="center" w:pos="4153"/>
        </w:tabs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如您不同意的，请于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2026年06月19日</w:t>
      </w:r>
      <w:r>
        <w:rPr>
          <w:rFonts w:ascii="仿宋" w:eastAsia="仿宋" w:hAnsi="仿宋" w:hint="eastAsia"/>
          <w:sz w:val="24"/>
          <w:szCs w:val="24"/>
        </w:rPr>
        <w:t>（含）前在本产品原定可赎回的开放期内赎回所持全部理财产品份额，感谢您一直以来对招银理财的支持！</w:t>
      </w:r>
    </w:p>
    <w:p w:rsidR="00925E03" w:rsidRDefault="00F72FEA">
      <w:pPr>
        <w:tabs>
          <w:tab w:val="center" w:pos="4153"/>
        </w:tabs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925E03" w:rsidRDefault="00F72FEA">
      <w:pPr>
        <w:tabs>
          <w:tab w:val="center" w:pos="4153"/>
        </w:tabs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特此公告。                                                                     </w:t>
      </w:r>
    </w:p>
    <w:p w:rsidR="00925E03" w:rsidRDefault="00F72FEA">
      <w:pPr>
        <w:spacing w:line="360" w:lineRule="auto"/>
        <w:ind w:firstLineChars="200" w:firstLine="480"/>
        <w:jc w:val="righ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招银理财有限责任公司</w:t>
      </w:r>
    </w:p>
    <w:p w:rsidR="00925E03" w:rsidRDefault="00CE5369">
      <w:pPr>
        <w:tabs>
          <w:tab w:val="center" w:pos="4153"/>
        </w:tabs>
        <w:spacing w:line="360" w:lineRule="auto"/>
        <w:ind w:firstLineChars="200" w:firstLine="480"/>
        <w:jc w:val="right"/>
        <w:rPr>
          <w:rFonts w:ascii="仿宋" w:eastAsia="仿宋" w:hAnsi="仿宋"/>
          <w:sz w:val="24"/>
          <w:szCs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2026年06月17日</w:t>
      </w:r>
    </w:p>
    <w:sectPr w:rsidR="00925E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32D7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C4F18"/>
    <w:rsid w:val="000D74CA"/>
    <w:rsid w:val="000F5357"/>
    <w:rsid w:val="00101BA4"/>
    <w:rsid w:val="00106B5F"/>
    <w:rsid w:val="00107CC5"/>
    <w:rsid w:val="0012084B"/>
    <w:rsid w:val="001300D8"/>
    <w:rsid w:val="001414DB"/>
    <w:rsid w:val="001415B5"/>
    <w:rsid w:val="00142759"/>
    <w:rsid w:val="00146A45"/>
    <w:rsid w:val="00172A27"/>
    <w:rsid w:val="001778DE"/>
    <w:rsid w:val="00196A12"/>
    <w:rsid w:val="001B2EC8"/>
    <w:rsid w:val="001C54C2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55427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21ECE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B31BA"/>
    <w:rsid w:val="003D3332"/>
    <w:rsid w:val="003E0828"/>
    <w:rsid w:val="003F54CE"/>
    <w:rsid w:val="003F6F0A"/>
    <w:rsid w:val="00417284"/>
    <w:rsid w:val="00420E15"/>
    <w:rsid w:val="0043275B"/>
    <w:rsid w:val="004426EF"/>
    <w:rsid w:val="00456C2A"/>
    <w:rsid w:val="004570B6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021CC"/>
    <w:rsid w:val="007126C4"/>
    <w:rsid w:val="00724C0F"/>
    <w:rsid w:val="00726198"/>
    <w:rsid w:val="0075777A"/>
    <w:rsid w:val="00774019"/>
    <w:rsid w:val="00793767"/>
    <w:rsid w:val="007B0450"/>
    <w:rsid w:val="007C10D3"/>
    <w:rsid w:val="007E47E4"/>
    <w:rsid w:val="007E6BEC"/>
    <w:rsid w:val="007F2627"/>
    <w:rsid w:val="008015E4"/>
    <w:rsid w:val="00802633"/>
    <w:rsid w:val="008227B6"/>
    <w:rsid w:val="00841617"/>
    <w:rsid w:val="00854AF6"/>
    <w:rsid w:val="00870055"/>
    <w:rsid w:val="0087447D"/>
    <w:rsid w:val="00882122"/>
    <w:rsid w:val="00890D9F"/>
    <w:rsid w:val="008A0FF1"/>
    <w:rsid w:val="008B0052"/>
    <w:rsid w:val="008C15BD"/>
    <w:rsid w:val="008E1D30"/>
    <w:rsid w:val="009010B1"/>
    <w:rsid w:val="00912DBF"/>
    <w:rsid w:val="00923FE3"/>
    <w:rsid w:val="00925E03"/>
    <w:rsid w:val="009346A0"/>
    <w:rsid w:val="009439B4"/>
    <w:rsid w:val="009738BE"/>
    <w:rsid w:val="0098406F"/>
    <w:rsid w:val="00987869"/>
    <w:rsid w:val="009966A4"/>
    <w:rsid w:val="009A0384"/>
    <w:rsid w:val="009B239C"/>
    <w:rsid w:val="009B5F9B"/>
    <w:rsid w:val="009F19BD"/>
    <w:rsid w:val="009F2C7C"/>
    <w:rsid w:val="009F3744"/>
    <w:rsid w:val="009F5AF7"/>
    <w:rsid w:val="009F5B8F"/>
    <w:rsid w:val="009F75B0"/>
    <w:rsid w:val="00A2223D"/>
    <w:rsid w:val="00A232F7"/>
    <w:rsid w:val="00A363F2"/>
    <w:rsid w:val="00A469E9"/>
    <w:rsid w:val="00A53B2D"/>
    <w:rsid w:val="00A53E77"/>
    <w:rsid w:val="00A738ED"/>
    <w:rsid w:val="00A7794D"/>
    <w:rsid w:val="00A93CC4"/>
    <w:rsid w:val="00A97DAC"/>
    <w:rsid w:val="00AB1C4B"/>
    <w:rsid w:val="00AC5A2B"/>
    <w:rsid w:val="00AD1561"/>
    <w:rsid w:val="00AF59CC"/>
    <w:rsid w:val="00B05CAB"/>
    <w:rsid w:val="00B14AB0"/>
    <w:rsid w:val="00B24E5E"/>
    <w:rsid w:val="00B4018B"/>
    <w:rsid w:val="00B43260"/>
    <w:rsid w:val="00B64880"/>
    <w:rsid w:val="00B64959"/>
    <w:rsid w:val="00B93312"/>
    <w:rsid w:val="00BC5EA8"/>
    <w:rsid w:val="00BD321E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772AF"/>
    <w:rsid w:val="00C87BE2"/>
    <w:rsid w:val="00CA24B0"/>
    <w:rsid w:val="00CE097B"/>
    <w:rsid w:val="00CE5369"/>
    <w:rsid w:val="00D009CC"/>
    <w:rsid w:val="00D252F1"/>
    <w:rsid w:val="00D3234F"/>
    <w:rsid w:val="00D34028"/>
    <w:rsid w:val="00D367D0"/>
    <w:rsid w:val="00D606B3"/>
    <w:rsid w:val="00D91906"/>
    <w:rsid w:val="00D97A90"/>
    <w:rsid w:val="00DA503E"/>
    <w:rsid w:val="00DB4A4E"/>
    <w:rsid w:val="00DE052A"/>
    <w:rsid w:val="00DE0F93"/>
    <w:rsid w:val="00DF041C"/>
    <w:rsid w:val="00DF4837"/>
    <w:rsid w:val="00DF4F1A"/>
    <w:rsid w:val="00E10724"/>
    <w:rsid w:val="00E51500"/>
    <w:rsid w:val="00E6680D"/>
    <w:rsid w:val="00E72930"/>
    <w:rsid w:val="00E75725"/>
    <w:rsid w:val="00E86D6C"/>
    <w:rsid w:val="00E9606A"/>
    <w:rsid w:val="00E962CA"/>
    <w:rsid w:val="00EB07B6"/>
    <w:rsid w:val="00F10AB5"/>
    <w:rsid w:val="00F16E59"/>
    <w:rsid w:val="00F22E43"/>
    <w:rsid w:val="00F45EC3"/>
    <w:rsid w:val="00F66BD4"/>
    <w:rsid w:val="00F72FEA"/>
    <w:rsid w:val="00FB08C3"/>
    <w:rsid w:val="00FB2412"/>
    <w:rsid w:val="00FB3678"/>
    <w:rsid w:val="00FC2181"/>
    <w:rsid w:val="00FD4588"/>
    <w:rsid w:val="00FF3F5B"/>
    <w:rsid w:val="071B7509"/>
    <w:rsid w:val="09C74F1B"/>
    <w:rsid w:val="103F28DE"/>
    <w:rsid w:val="11572280"/>
    <w:rsid w:val="1F487B89"/>
    <w:rsid w:val="2B762899"/>
    <w:rsid w:val="2F1E127D"/>
    <w:rsid w:val="2FA801C0"/>
    <w:rsid w:val="497F5379"/>
    <w:rsid w:val="4DF86531"/>
    <w:rsid w:val="510B0A72"/>
    <w:rsid w:val="6B2A0B86"/>
    <w:rsid w:val="6C9F60D2"/>
    <w:rsid w:val="6D30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C26328-FB25-4845-8055-CE5481A9B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d">
    <w:name w:val="批注主题 字符"/>
    <w:link w:val="ac"/>
    <w:uiPriority w:val="99"/>
    <w:semiHidden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507</Characters>
  <Application>Microsoft Office Word</Application>
  <DocSecurity>0</DocSecurity>
  <Lines>4</Lines>
  <Paragraphs>1</Paragraphs>
  <ScaleCrop>false</ScaleCrop>
  <Company>神州网信技术有限公司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2026-06-03T11:51:00Z</dcterms:created>
  <dc:creator>Lin Chingwei</dc:creator>
  <cp:lastModifiedBy>胡伟</cp:lastModifiedBy>
  <dcterms:modified xsi:type="dcterms:W3CDTF">2026-06-03T11:51:00Z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CA4049E610FD413CB127C4D19169E1E0</vt:lpwstr>
  </property>
</Properties>
</file>