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南浔农商行丰收信福2022年第53期人民币封闭净值型理财产品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A4340D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C832E7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南浔农商行丰收信福2022年第53期人民币封闭净值型理财产品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C1124522000052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2022-11-24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2023-11-24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4,850,000.00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C832E7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3.66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2.31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832E7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21499C">
        <w:trPr>
          <w:trHeight w:val="304"/>
        </w:trPr>
        <w:tc>
          <w:tcPr>
            <w:tcW w:w="3838" w:type="dxa"/>
            <w:vAlign w:val="center"/>
          </w:tcPr>
          <w:p w:rsidR="0021499C" w:rsidRDefault="00D73DF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21499C" w:rsidRDefault="00D73DFC">
            <w:pPr>
              <w:jc w:val="right"/>
            </w:pPr>
            <w:r>
              <w:t>-362.93</w:t>
            </w:r>
          </w:p>
        </w:tc>
      </w:tr>
      <w:tr w:rsidR="0021499C">
        <w:trPr>
          <w:trHeight w:val="304"/>
        </w:trPr>
        <w:tc>
          <w:tcPr>
            <w:tcW w:w="3838" w:type="dxa"/>
            <w:vAlign w:val="center"/>
          </w:tcPr>
          <w:p w:rsidR="0021499C" w:rsidRDefault="00D73DF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21499C" w:rsidRDefault="00D73DFC">
            <w:pPr>
              <w:jc w:val="right"/>
            </w:pPr>
            <w:r>
              <w:t>175,033.07</w:t>
            </w:r>
          </w:p>
        </w:tc>
      </w:tr>
      <w:tr w:rsidR="0021499C">
        <w:trPr>
          <w:trHeight w:val="304"/>
        </w:trPr>
        <w:tc>
          <w:tcPr>
            <w:tcW w:w="3838" w:type="dxa"/>
            <w:vAlign w:val="center"/>
          </w:tcPr>
          <w:p w:rsidR="0021499C" w:rsidRDefault="00D73DF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21499C" w:rsidRDefault="00D73DFC">
            <w:pPr>
              <w:jc w:val="right"/>
            </w:pPr>
            <w:r>
              <w:t>4,962,021.21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1.0231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C832E7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A4340D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A4340D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A4340D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A4340D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5,750,847.04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115.89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5,170,893.45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104.20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579,953.58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11.69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51,829.63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1.04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4,962,457.07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68.35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4,962,457.07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5,802,745.01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116.93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A4340D" w:rsidRDefault="00CF7C5F" w:rsidP="00A4340D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 xml:space="preserve">  </w:t>
      </w:r>
      <w:r w:rsidR="00A4340D"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4,962,457.07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海奕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213,200.93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4.30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家园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211,589.14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临平</w:t>
            </w:r>
            <w:r>
              <w:rPr>
                <w:szCs w:val="21"/>
              </w:rPr>
              <w:t>Y3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211,235.88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4.26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西海发展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169,969.82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3.43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发展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169,415.52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3.41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宁玄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167,534.76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3.38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166,762.93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3.36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一航优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164,826.73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3.32</w:t>
            </w:r>
          </w:p>
        </w:tc>
      </w:tr>
      <w:tr w:rsidR="0021499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义乌建投</w:t>
            </w:r>
            <w:r>
              <w:rPr>
                <w:szCs w:val="21"/>
              </w:rPr>
              <w:t>ABN001</w:t>
            </w:r>
            <w:r>
              <w:rPr>
                <w:szCs w:val="21"/>
              </w:rPr>
              <w:t>优先</w:t>
            </w:r>
            <w:r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164,814.22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99C" w:rsidRDefault="00D73DFC">
            <w:pPr>
              <w:jc w:val="right"/>
              <w:rPr>
                <w:rFonts w:eastAsia="Times New Roman"/>
                <w:sz w:val="20"/>
              </w:rPr>
            </w:pPr>
            <w:r>
              <w:t>3.32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富和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128,257.99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2.58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C832E7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10" w:rsidRDefault="00173210">
      <w:r>
        <w:separator/>
      </w:r>
    </w:p>
  </w:endnote>
  <w:endnote w:type="continuationSeparator" w:id="1">
    <w:p w:rsidR="00173210" w:rsidRDefault="00173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F9522D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10" w:rsidRDefault="00173210">
      <w:r>
        <w:separator/>
      </w:r>
    </w:p>
  </w:footnote>
  <w:footnote w:type="continuationSeparator" w:id="1">
    <w:p w:rsidR="00173210" w:rsidRDefault="001732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3210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499C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40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832E7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3DFC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22D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21499C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21499C"/>
    <w:rPr>
      <w:vertAlign w:val="superscript"/>
    </w:rPr>
  </w:style>
  <w:style w:type="character" w:styleId="a4">
    <w:name w:val="annotation reference"/>
    <w:rsid w:val="0021499C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21499C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214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2149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214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21499C"/>
    <w:pPr>
      <w:jc w:val="left"/>
    </w:pPr>
  </w:style>
  <w:style w:type="paragraph" w:styleId="aa">
    <w:name w:val="Balloon Text"/>
    <w:basedOn w:val="a"/>
    <w:rsid w:val="0021499C"/>
    <w:rPr>
      <w:sz w:val="18"/>
      <w:szCs w:val="18"/>
    </w:rPr>
  </w:style>
  <w:style w:type="paragraph" w:styleId="ab">
    <w:name w:val="footnote text"/>
    <w:basedOn w:val="a"/>
    <w:link w:val="Char1"/>
    <w:rsid w:val="0021499C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21499C"/>
    <w:pPr>
      <w:shd w:val="clear" w:color="auto" w:fill="000080"/>
    </w:pPr>
  </w:style>
  <w:style w:type="paragraph" w:styleId="ad">
    <w:name w:val="annotation subject"/>
    <w:basedOn w:val="a9"/>
    <w:next w:val="a9"/>
    <w:rsid w:val="0021499C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21499C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21499C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21499C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21499C"/>
  </w:style>
  <w:style w:type="paragraph" w:styleId="af">
    <w:name w:val="Normal (Web)"/>
    <w:basedOn w:val="a"/>
    <w:rsid w:val="0021499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347</Words>
  <Characters>1981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