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南浔农商行丰收信福2022年第55期人民币封闭净值型理财产品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117993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20781B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南浔农商行丰收信福2022年第55期人民币封闭净值型理财产品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C1124522000054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2022-12-19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2023-12-19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5,770,000.00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20781B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2.65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2.95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20781B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0F5D5C">
        <w:trPr>
          <w:trHeight w:val="304"/>
        </w:trPr>
        <w:tc>
          <w:tcPr>
            <w:tcW w:w="3838" w:type="dxa"/>
            <w:vAlign w:val="center"/>
          </w:tcPr>
          <w:p w:rsidR="000F5D5C" w:rsidRDefault="003E06B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F5D5C" w:rsidRDefault="003E06B6">
            <w:pPr>
              <w:jc w:val="right"/>
            </w:pPr>
            <w:r>
              <w:t>-436.26</w:t>
            </w:r>
          </w:p>
        </w:tc>
      </w:tr>
      <w:tr w:rsidR="000F5D5C">
        <w:trPr>
          <w:trHeight w:val="304"/>
        </w:trPr>
        <w:tc>
          <w:tcPr>
            <w:tcW w:w="3838" w:type="dxa"/>
            <w:vAlign w:val="center"/>
          </w:tcPr>
          <w:p w:rsidR="000F5D5C" w:rsidRDefault="003E06B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F5D5C" w:rsidRDefault="003E06B6">
            <w:pPr>
              <w:jc w:val="right"/>
            </w:pPr>
            <w:r>
              <w:t>152,947.07</w:t>
            </w:r>
          </w:p>
        </w:tc>
      </w:tr>
      <w:tr w:rsidR="000F5D5C">
        <w:trPr>
          <w:trHeight w:val="304"/>
        </w:trPr>
        <w:tc>
          <w:tcPr>
            <w:tcW w:w="3838" w:type="dxa"/>
            <w:vAlign w:val="center"/>
          </w:tcPr>
          <w:p w:rsidR="000F5D5C" w:rsidRDefault="003E06B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F5D5C" w:rsidRDefault="003E06B6">
            <w:pPr>
              <w:jc w:val="right"/>
            </w:pPr>
            <w:r>
              <w:t>5,939,933.53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1.0295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20781B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11799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11799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11799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11799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6,966,704.59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116.76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6,264,135.86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104.98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702,568.73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11.77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62,787.57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1.05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5,966,780.99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82.80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5,966,780.99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7,029,574.95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117.81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117993" w:rsidRDefault="00117993" w:rsidP="00117993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5,966,780.99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100.45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海奕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258,276.37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4.35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家园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256,323.81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4.32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临平</w:t>
            </w:r>
            <w:r>
              <w:rPr>
                <w:szCs w:val="21"/>
              </w:rPr>
              <w:t>Y3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255,895.87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4.31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西海发展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205,905.24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3.47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发展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205,233.74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3.46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宁玄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202,955.35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3.42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202,020.34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3.40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一航优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199,674.78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3.36</w:t>
            </w:r>
          </w:p>
        </w:tc>
      </w:tr>
      <w:tr w:rsidR="000F5D5C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义乌建投</w:t>
            </w:r>
            <w:r>
              <w:rPr>
                <w:szCs w:val="21"/>
              </w:rPr>
              <w:t>ABN001</w:t>
            </w:r>
            <w:r>
              <w:rPr>
                <w:szCs w:val="21"/>
              </w:rPr>
              <w:t>优先</w:t>
            </w:r>
            <w:r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199,659.63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D5C" w:rsidRDefault="003E06B6">
            <w:pPr>
              <w:jc w:val="right"/>
              <w:rPr>
                <w:rFonts w:eastAsia="Times New Roman"/>
                <w:sz w:val="20"/>
              </w:rPr>
            </w:pPr>
            <w:r>
              <w:t>3.36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富和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155,374.59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2.62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20781B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080" w:rsidRDefault="00AA7080">
      <w:r>
        <w:separator/>
      </w:r>
    </w:p>
  </w:endnote>
  <w:endnote w:type="continuationSeparator" w:id="1">
    <w:p w:rsidR="00AA7080" w:rsidRDefault="00AA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C60A22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080" w:rsidRDefault="00AA7080">
      <w:r>
        <w:separator/>
      </w:r>
    </w:p>
  </w:footnote>
  <w:footnote w:type="continuationSeparator" w:id="1">
    <w:p w:rsidR="00AA7080" w:rsidRDefault="00AA7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5D5C"/>
    <w:rsid w:val="000F79B4"/>
    <w:rsid w:val="001003A8"/>
    <w:rsid w:val="001178EF"/>
    <w:rsid w:val="00117993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0781B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06B6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A7080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0A22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0F5D5C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0F5D5C"/>
    <w:rPr>
      <w:vertAlign w:val="superscript"/>
    </w:rPr>
  </w:style>
  <w:style w:type="character" w:styleId="a4">
    <w:name w:val="annotation reference"/>
    <w:rsid w:val="000F5D5C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0F5D5C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0F5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0F5D5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0F5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0F5D5C"/>
    <w:pPr>
      <w:jc w:val="left"/>
    </w:pPr>
  </w:style>
  <w:style w:type="paragraph" w:styleId="aa">
    <w:name w:val="Balloon Text"/>
    <w:basedOn w:val="a"/>
    <w:rsid w:val="000F5D5C"/>
    <w:rPr>
      <w:sz w:val="18"/>
      <w:szCs w:val="18"/>
    </w:rPr>
  </w:style>
  <w:style w:type="paragraph" w:styleId="ab">
    <w:name w:val="footnote text"/>
    <w:basedOn w:val="a"/>
    <w:link w:val="Char1"/>
    <w:rsid w:val="000F5D5C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0F5D5C"/>
    <w:pPr>
      <w:shd w:val="clear" w:color="auto" w:fill="000080"/>
    </w:pPr>
  </w:style>
  <w:style w:type="paragraph" w:styleId="ad">
    <w:name w:val="annotation subject"/>
    <w:basedOn w:val="a9"/>
    <w:next w:val="a9"/>
    <w:rsid w:val="000F5D5C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0F5D5C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0F5D5C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0F5D5C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0F5D5C"/>
  </w:style>
  <w:style w:type="paragraph" w:styleId="af">
    <w:name w:val="Normal (Web)"/>
    <w:basedOn w:val="a"/>
    <w:rsid w:val="000F5D5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347</Words>
  <Characters>1979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